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34649" w14:textId="77777777" w:rsidR="009C14FD" w:rsidRDefault="001947F8" w:rsidP="009C14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Česko-slovenské dějiny ve výuce</w:t>
      </w:r>
    </w:p>
    <w:p w14:paraId="3CDC0841" w14:textId="77777777" w:rsidR="00BC5B3E" w:rsidRPr="009C14FD" w:rsidRDefault="00BC5B3E" w:rsidP="009C14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5861F" w14:textId="2343B2C7" w:rsidR="008D0892" w:rsidRPr="0024471B" w:rsidRDefault="007D7068" w:rsidP="008D089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Rozpad československé federace na počát</w:t>
      </w:r>
      <w:r w:rsidR="00FB7708">
        <w:rPr>
          <w:rFonts w:ascii="Times New Roman" w:hAnsi="Times New Roman" w:cs="Times New Roman"/>
          <w:sz w:val="24"/>
          <w:szCs w:val="24"/>
        </w:rPr>
        <w:t>ku roku 1993 mimo jiné nastolil</w:t>
      </w:r>
      <w:r>
        <w:rPr>
          <w:rFonts w:ascii="Times New Roman" w:hAnsi="Times New Roman" w:cs="Times New Roman"/>
          <w:sz w:val="24"/>
          <w:szCs w:val="24"/>
        </w:rPr>
        <w:t xml:space="preserve"> otázku formy a rozsahu výuky </w:t>
      </w:r>
      <w:r w:rsidR="00563C55">
        <w:rPr>
          <w:rFonts w:ascii="Times New Roman" w:hAnsi="Times New Roman" w:cs="Times New Roman"/>
          <w:sz w:val="24"/>
          <w:szCs w:val="24"/>
        </w:rPr>
        <w:t>českých dějin na Sl</w:t>
      </w:r>
      <w:r w:rsidR="00FB7708">
        <w:rPr>
          <w:rFonts w:ascii="Times New Roman" w:hAnsi="Times New Roman" w:cs="Times New Roman"/>
          <w:sz w:val="24"/>
          <w:szCs w:val="24"/>
        </w:rPr>
        <w:t>ovensku a slovenských dějin v České republice</w:t>
      </w:r>
      <w:r w:rsidR="00563C55">
        <w:rPr>
          <w:rFonts w:ascii="Times New Roman" w:hAnsi="Times New Roman" w:cs="Times New Roman"/>
          <w:sz w:val="24"/>
          <w:szCs w:val="24"/>
        </w:rPr>
        <w:t xml:space="preserve">, </w:t>
      </w:r>
      <w:r w:rsidR="00FB7708">
        <w:rPr>
          <w:rFonts w:ascii="Times New Roman" w:hAnsi="Times New Roman" w:cs="Times New Roman"/>
          <w:sz w:val="24"/>
          <w:szCs w:val="24"/>
        </w:rPr>
        <w:t>v obou nástupnických státech pak vývoje společného československého státu</w:t>
      </w:r>
      <w:r w:rsidR="009C14FD">
        <w:rPr>
          <w:rFonts w:ascii="Times New Roman" w:hAnsi="Times New Roman" w:cs="Times New Roman"/>
          <w:sz w:val="24"/>
          <w:szCs w:val="24"/>
        </w:rPr>
        <w:t xml:space="preserve">. </w:t>
      </w:r>
      <w:r w:rsidR="005F0ACA">
        <w:rPr>
          <w:rFonts w:ascii="Times New Roman" w:hAnsi="Times New Roman" w:cs="Times New Roman"/>
          <w:sz w:val="24"/>
          <w:szCs w:val="24"/>
        </w:rPr>
        <w:t xml:space="preserve">Jako diskutabilní </w:t>
      </w:r>
      <w:r w:rsidR="005F0ACA" w:rsidRPr="0024471B">
        <w:rPr>
          <w:rFonts w:ascii="Times New Roman" w:hAnsi="Times New Roman" w:cs="Times New Roman"/>
          <w:sz w:val="24"/>
          <w:szCs w:val="24"/>
        </w:rPr>
        <w:t>se pak jeví hlavně</w:t>
      </w:r>
      <w:r w:rsidR="00FB7708" w:rsidRPr="0024471B">
        <w:rPr>
          <w:rFonts w:ascii="Times New Roman" w:hAnsi="Times New Roman" w:cs="Times New Roman"/>
          <w:sz w:val="24"/>
          <w:szCs w:val="24"/>
        </w:rPr>
        <w:t xml:space="preserve"> </w:t>
      </w:r>
      <w:r w:rsidR="005F0ACA" w:rsidRPr="0024471B">
        <w:rPr>
          <w:rFonts w:ascii="Times New Roman" w:hAnsi="Times New Roman" w:cs="Times New Roman"/>
          <w:sz w:val="24"/>
          <w:szCs w:val="24"/>
        </w:rPr>
        <w:t>potřeba</w:t>
      </w:r>
      <w:r w:rsidR="00FB7708" w:rsidRPr="0024471B">
        <w:rPr>
          <w:rFonts w:ascii="Times New Roman" w:hAnsi="Times New Roman" w:cs="Times New Roman"/>
          <w:sz w:val="24"/>
          <w:szCs w:val="24"/>
        </w:rPr>
        <w:t xml:space="preserve"> seznamovat žáky a studenty s </w:t>
      </w:r>
      <w:r w:rsidR="005F0ACA" w:rsidRPr="0024471B">
        <w:rPr>
          <w:rFonts w:ascii="Times New Roman" w:hAnsi="Times New Roman" w:cs="Times New Roman"/>
          <w:sz w:val="24"/>
          <w:szCs w:val="24"/>
        </w:rPr>
        <w:t xml:space="preserve">dějinami </w:t>
      </w:r>
      <w:r w:rsidR="00FB7708" w:rsidRPr="0024471B">
        <w:rPr>
          <w:rFonts w:ascii="Times New Roman" w:hAnsi="Times New Roman" w:cs="Times New Roman"/>
          <w:sz w:val="24"/>
          <w:szCs w:val="24"/>
        </w:rPr>
        <w:t>sousední zem</w:t>
      </w:r>
      <w:r w:rsidR="005F0ACA" w:rsidRPr="0024471B">
        <w:rPr>
          <w:rFonts w:ascii="Times New Roman" w:hAnsi="Times New Roman" w:cs="Times New Roman"/>
          <w:sz w:val="24"/>
          <w:szCs w:val="24"/>
        </w:rPr>
        <w:t xml:space="preserve">ě </w:t>
      </w:r>
      <w:r w:rsidR="009C14FD" w:rsidRPr="0024471B">
        <w:rPr>
          <w:rFonts w:ascii="Times New Roman" w:hAnsi="Times New Roman" w:cs="Times New Roman"/>
          <w:sz w:val="24"/>
          <w:szCs w:val="24"/>
        </w:rPr>
        <w:t>ve středověku a novověku</w:t>
      </w:r>
      <w:r w:rsidRPr="0024471B">
        <w:rPr>
          <w:rFonts w:ascii="Times New Roman" w:hAnsi="Times New Roman" w:cs="Times New Roman"/>
          <w:sz w:val="24"/>
          <w:szCs w:val="24"/>
        </w:rPr>
        <w:t xml:space="preserve">, </w:t>
      </w:r>
      <w:r w:rsidR="00F77C02" w:rsidRPr="0024471B">
        <w:rPr>
          <w:rFonts w:ascii="Times New Roman" w:hAnsi="Times New Roman" w:cs="Times New Roman"/>
          <w:sz w:val="24"/>
          <w:szCs w:val="24"/>
        </w:rPr>
        <w:t xml:space="preserve">jejíž historický vývoj </w:t>
      </w:r>
      <w:r w:rsidRPr="0024471B">
        <w:rPr>
          <w:rFonts w:ascii="Times New Roman" w:hAnsi="Times New Roman" w:cs="Times New Roman"/>
          <w:sz w:val="24"/>
          <w:szCs w:val="24"/>
        </w:rPr>
        <w:t xml:space="preserve">byl </w:t>
      </w:r>
      <w:r w:rsidR="009C14FD" w:rsidRPr="0024471B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24471B">
        <w:rPr>
          <w:rFonts w:ascii="Times New Roman" w:hAnsi="Times New Roman" w:cs="Times New Roman"/>
          <w:sz w:val="24"/>
          <w:szCs w:val="24"/>
        </w:rPr>
        <w:t xml:space="preserve">díky </w:t>
      </w:r>
      <w:r w:rsidR="00FB7708" w:rsidRPr="0024471B">
        <w:rPr>
          <w:rFonts w:ascii="Times New Roman" w:hAnsi="Times New Roman" w:cs="Times New Roman"/>
          <w:sz w:val="24"/>
          <w:szCs w:val="24"/>
        </w:rPr>
        <w:t xml:space="preserve">odlišnému </w:t>
      </w:r>
      <w:r w:rsidRPr="0024471B">
        <w:rPr>
          <w:rFonts w:ascii="Times New Roman" w:hAnsi="Times New Roman" w:cs="Times New Roman"/>
          <w:sz w:val="24"/>
          <w:szCs w:val="24"/>
        </w:rPr>
        <w:t xml:space="preserve">státoprávnímu </w:t>
      </w:r>
      <w:r w:rsidR="009C14FD" w:rsidRPr="0024471B">
        <w:rPr>
          <w:rFonts w:ascii="Times New Roman" w:hAnsi="Times New Roman" w:cs="Times New Roman"/>
          <w:sz w:val="24"/>
          <w:szCs w:val="24"/>
        </w:rPr>
        <w:t>postavení a s ním souvisejícím</w:t>
      </w:r>
      <w:r w:rsidR="003D70E3" w:rsidRPr="0024471B">
        <w:rPr>
          <w:rFonts w:ascii="Times New Roman" w:hAnsi="Times New Roman" w:cs="Times New Roman"/>
          <w:sz w:val="24"/>
          <w:szCs w:val="24"/>
        </w:rPr>
        <w:t xml:space="preserve">u </w:t>
      </w:r>
      <w:r w:rsidR="00FB7708" w:rsidRPr="0024471B">
        <w:rPr>
          <w:rFonts w:ascii="Times New Roman" w:hAnsi="Times New Roman" w:cs="Times New Roman"/>
          <w:sz w:val="24"/>
          <w:szCs w:val="24"/>
        </w:rPr>
        <w:t xml:space="preserve">rozdílnému </w:t>
      </w:r>
      <w:r w:rsidR="003D70E3" w:rsidRPr="0024471B">
        <w:rPr>
          <w:rFonts w:ascii="Times New Roman" w:hAnsi="Times New Roman" w:cs="Times New Roman"/>
          <w:sz w:val="24"/>
          <w:szCs w:val="24"/>
        </w:rPr>
        <w:t>stupni</w:t>
      </w:r>
      <w:r w:rsidR="009C14FD" w:rsidRPr="0024471B">
        <w:rPr>
          <w:rFonts w:ascii="Times New Roman" w:hAnsi="Times New Roman" w:cs="Times New Roman"/>
          <w:sz w:val="24"/>
          <w:szCs w:val="24"/>
        </w:rPr>
        <w:t xml:space="preserve"> národního </w:t>
      </w:r>
      <w:r w:rsidR="003D70E3" w:rsidRPr="0024471B">
        <w:rPr>
          <w:rFonts w:ascii="Times New Roman" w:hAnsi="Times New Roman" w:cs="Times New Roman"/>
          <w:sz w:val="24"/>
          <w:szCs w:val="24"/>
        </w:rPr>
        <w:t>vědomí</w:t>
      </w:r>
      <w:r w:rsidR="009C14FD" w:rsidRPr="0024471B">
        <w:rPr>
          <w:rFonts w:ascii="Times New Roman" w:hAnsi="Times New Roman" w:cs="Times New Roman"/>
          <w:sz w:val="24"/>
          <w:szCs w:val="24"/>
        </w:rPr>
        <w:t xml:space="preserve"> </w:t>
      </w:r>
      <w:r w:rsidR="005F0ACA" w:rsidRPr="0024471B">
        <w:rPr>
          <w:rFonts w:ascii="Times New Roman" w:hAnsi="Times New Roman" w:cs="Times New Roman"/>
          <w:sz w:val="24"/>
          <w:szCs w:val="24"/>
        </w:rPr>
        <w:t xml:space="preserve">Čechů a Slováků </w:t>
      </w:r>
      <w:r w:rsidRPr="0024471B">
        <w:rPr>
          <w:rFonts w:ascii="Times New Roman" w:hAnsi="Times New Roman" w:cs="Times New Roman"/>
          <w:sz w:val="24"/>
          <w:szCs w:val="24"/>
        </w:rPr>
        <w:t>asynchronní a</w:t>
      </w:r>
      <w:r w:rsidR="009C14FD" w:rsidRPr="0024471B">
        <w:rPr>
          <w:rFonts w:ascii="Times New Roman" w:hAnsi="Times New Roman" w:cs="Times New Roman"/>
          <w:sz w:val="24"/>
          <w:szCs w:val="24"/>
        </w:rPr>
        <w:t xml:space="preserve"> až do poloviny 19. století</w:t>
      </w:r>
      <w:r w:rsidRPr="0024471B">
        <w:rPr>
          <w:rFonts w:ascii="Times New Roman" w:hAnsi="Times New Roman" w:cs="Times New Roman"/>
          <w:sz w:val="24"/>
          <w:szCs w:val="24"/>
        </w:rPr>
        <w:t xml:space="preserve"> bez výraznějších styčných ploch. </w:t>
      </w:r>
      <w:r w:rsidR="005F0ACA" w:rsidRPr="0024471B">
        <w:rPr>
          <w:rFonts w:ascii="Times New Roman" w:hAnsi="Times New Roman" w:cs="Times New Roman"/>
          <w:sz w:val="24"/>
          <w:szCs w:val="24"/>
        </w:rPr>
        <w:t xml:space="preserve">Platí to </w:t>
      </w:r>
      <w:r w:rsidR="003D70E3" w:rsidRPr="0024471B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5F0ACA" w:rsidRPr="0024471B">
        <w:rPr>
          <w:rFonts w:ascii="Times New Roman" w:hAnsi="Times New Roman" w:cs="Times New Roman"/>
          <w:sz w:val="24"/>
          <w:szCs w:val="24"/>
        </w:rPr>
        <w:t>o</w:t>
      </w:r>
      <w:r w:rsidR="003D70E3" w:rsidRPr="0024471B">
        <w:rPr>
          <w:rFonts w:ascii="Times New Roman" w:hAnsi="Times New Roman" w:cs="Times New Roman"/>
          <w:sz w:val="24"/>
          <w:szCs w:val="24"/>
        </w:rPr>
        <w:t xml:space="preserve"> základních a středních školách v České republice a na Slovensku, </w:t>
      </w:r>
      <w:r w:rsidR="005F0ACA" w:rsidRPr="0024471B">
        <w:rPr>
          <w:rFonts w:ascii="Times New Roman" w:hAnsi="Times New Roman" w:cs="Times New Roman"/>
          <w:sz w:val="24"/>
          <w:szCs w:val="24"/>
        </w:rPr>
        <w:t>v nichž se obecně výuka dějepisu</w:t>
      </w:r>
      <w:r w:rsidR="003D70E3" w:rsidRPr="0024471B">
        <w:rPr>
          <w:rFonts w:ascii="Times New Roman" w:hAnsi="Times New Roman" w:cs="Times New Roman"/>
          <w:sz w:val="24"/>
          <w:szCs w:val="24"/>
        </w:rPr>
        <w:t xml:space="preserve"> potýk</w:t>
      </w:r>
      <w:r w:rsidR="005F0ACA" w:rsidRPr="0024471B">
        <w:rPr>
          <w:rFonts w:ascii="Times New Roman" w:hAnsi="Times New Roman" w:cs="Times New Roman"/>
          <w:sz w:val="24"/>
          <w:szCs w:val="24"/>
        </w:rPr>
        <w:t xml:space="preserve">á </w:t>
      </w:r>
      <w:r w:rsidR="003D70E3" w:rsidRPr="0024471B">
        <w:rPr>
          <w:rFonts w:ascii="Times New Roman" w:hAnsi="Times New Roman" w:cs="Times New Roman"/>
          <w:sz w:val="24"/>
          <w:szCs w:val="24"/>
        </w:rPr>
        <w:t>s nedostatečn</w:t>
      </w:r>
      <w:r w:rsidR="005F0ACA" w:rsidRPr="0024471B">
        <w:rPr>
          <w:rFonts w:ascii="Times New Roman" w:hAnsi="Times New Roman" w:cs="Times New Roman"/>
          <w:sz w:val="24"/>
          <w:szCs w:val="24"/>
        </w:rPr>
        <w:t>ou</w:t>
      </w:r>
      <w:r w:rsidR="003D70E3" w:rsidRPr="0024471B">
        <w:rPr>
          <w:rFonts w:ascii="Times New Roman" w:hAnsi="Times New Roman" w:cs="Times New Roman"/>
          <w:sz w:val="24"/>
          <w:szCs w:val="24"/>
        </w:rPr>
        <w:t xml:space="preserve"> časov</w:t>
      </w:r>
      <w:r w:rsidR="005F0ACA" w:rsidRPr="0024471B">
        <w:rPr>
          <w:rFonts w:ascii="Times New Roman" w:hAnsi="Times New Roman" w:cs="Times New Roman"/>
          <w:sz w:val="24"/>
          <w:szCs w:val="24"/>
        </w:rPr>
        <w:t>ou</w:t>
      </w:r>
      <w:r w:rsidR="003D70E3" w:rsidRPr="0024471B">
        <w:rPr>
          <w:rFonts w:ascii="Times New Roman" w:hAnsi="Times New Roman" w:cs="Times New Roman"/>
          <w:sz w:val="24"/>
          <w:szCs w:val="24"/>
        </w:rPr>
        <w:t xml:space="preserve"> </w:t>
      </w:r>
      <w:r w:rsidR="005F0ACA" w:rsidRPr="0024471B">
        <w:rPr>
          <w:rFonts w:ascii="Times New Roman" w:hAnsi="Times New Roman" w:cs="Times New Roman"/>
          <w:sz w:val="24"/>
          <w:szCs w:val="24"/>
        </w:rPr>
        <w:t>dotací</w:t>
      </w:r>
      <w:r w:rsidR="008D0892" w:rsidRPr="002447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72B4F" w14:textId="0B568CA9" w:rsidR="00563C55" w:rsidRDefault="008D0892" w:rsidP="005F0AC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71B">
        <w:rPr>
          <w:rFonts w:ascii="Times New Roman" w:hAnsi="Times New Roman" w:cs="Times New Roman"/>
          <w:sz w:val="24"/>
          <w:szCs w:val="24"/>
        </w:rPr>
        <w:t xml:space="preserve">K diskusi o této problematice </w:t>
      </w:r>
      <w:r w:rsidR="005F0ACA" w:rsidRPr="0024471B">
        <w:rPr>
          <w:rFonts w:ascii="Times New Roman" w:hAnsi="Times New Roman" w:cs="Times New Roman"/>
          <w:sz w:val="24"/>
          <w:szCs w:val="24"/>
        </w:rPr>
        <w:t>by rád přispěl</w:t>
      </w:r>
      <w:r>
        <w:rPr>
          <w:rFonts w:ascii="Times New Roman" w:hAnsi="Times New Roman" w:cs="Times New Roman"/>
          <w:sz w:val="24"/>
          <w:szCs w:val="24"/>
        </w:rPr>
        <w:t xml:space="preserve"> i jednodenní odborný seminář Česko-slovenské komise historiků pořádaný ve spolupráci s Muzeem hlavního města Prahy a </w:t>
      </w:r>
      <w:r w:rsidRPr="00563C55">
        <w:rPr>
          <w:rFonts w:ascii="Times New Roman" w:hAnsi="Times New Roman" w:cs="Times New Roman"/>
          <w:sz w:val="24"/>
          <w:szCs w:val="24"/>
        </w:rPr>
        <w:t xml:space="preserve">Historickým ústavem Akademie věd ČR, </w:t>
      </w:r>
      <w:proofErr w:type="spellStart"/>
      <w:r w:rsidRPr="00563C55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563C55">
        <w:rPr>
          <w:rFonts w:ascii="Times New Roman" w:hAnsi="Times New Roman" w:cs="Times New Roman"/>
          <w:sz w:val="24"/>
          <w:szCs w:val="24"/>
        </w:rPr>
        <w:t xml:space="preserve">. dne </w:t>
      </w:r>
      <w:r w:rsidR="00563C55" w:rsidRPr="00563C55">
        <w:rPr>
          <w:rFonts w:ascii="Times New Roman" w:hAnsi="Times New Roman" w:cs="Times New Roman"/>
          <w:sz w:val="24"/>
          <w:szCs w:val="24"/>
        </w:rPr>
        <w:t>19</w:t>
      </w:r>
      <w:r w:rsidRPr="00563C55">
        <w:rPr>
          <w:rFonts w:ascii="Times New Roman" w:hAnsi="Times New Roman" w:cs="Times New Roman"/>
          <w:sz w:val="24"/>
          <w:szCs w:val="24"/>
        </w:rPr>
        <w:t xml:space="preserve">. října 2022 v Praze. </w:t>
      </w:r>
      <w:r w:rsidR="00BC5B3E" w:rsidRPr="00563C55">
        <w:rPr>
          <w:rFonts w:ascii="Times New Roman" w:hAnsi="Times New Roman" w:cs="Times New Roman"/>
          <w:sz w:val="24"/>
          <w:szCs w:val="24"/>
        </w:rPr>
        <w:t>Seminář si klade za</w:t>
      </w:r>
      <w:r w:rsidR="00BC5B3E">
        <w:rPr>
          <w:rFonts w:ascii="Times New Roman" w:hAnsi="Times New Roman" w:cs="Times New Roman"/>
          <w:sz w:val="24"/>
          <w:szCs w:val="24"/>
        </w:rPr>
        <w:t xml:space="preserve"> cíl reflektovat, v jakém rozsahu a jakým způsobem je historickému vývoji českých zemí věnována pozornost ve školní výuce na Slovensku a obráceně, resp. jak </w:t>
      </w:r>
      <w:r w:rsidR="005F0ACA">
        <w:rPr>
          <w:rFonts w:ascii="Times New Roman" w:hAnsi="Times New Roman" w:cs="Times New Roman"/>
          <w:sz w:val="24"/>
          <w:szCs w:val="24"/>
        </w:rPr>
        <w:t xml:space="preserve">a do jaké hloubky </w:t>
      </w:r>
      <w:r w:rsidR="00BC5B3E">
        <w:rPr>
          <w:rFonts w:ascii="Times New Roman" w:hAnsi="Times New Roman" w:cs="Times New Roman"/>
          <w:sz w:val="24"/>
          <w:szCs w:val="24"/>
        </w:rPr>
        <w:t xml:space="preserve">jsou interpretovány dějiny společného státu. Reflektovány tak mohou </w:t>
      </w:r>
      <w:r w:rsidR="005F0ACA">
        <w:rPr>
          <w:rFonts w:ascii="Times New Roman" w:hAnsi="Times New Roman" w:cs="Times New Roman"/>
          <w:sz w:val="24"/>
          <w:szCs w:val="24"/>
        </w:rPr>
        <w:t xml:space="preserve">být </w:t>
      </w:r>
      <w:r w:rsidR="00BC5B3E">
        <w:rPr>
          <w:rFonts w:ascii="Times New Roman" w:hAnsi="Times New Roman" w:cs="Times New Roman"/>
          <w:sz w:val="24"/>
          <w:szCs w:val="24"/>
        </w:rPr>
        <w:t>např. uče</w:t>
      </w:r>
      <w:r w:rsidR="005F0ACA">
        <w:rPr>
          <w:rFonts w:ascii="Times New Roman" w:hAnsi="Times New Roman" w:cs="Times New Roman"/>
          <w:sz w:val="24"/>
          <w:szCs w:val="24"/>
        </w:rPr>
        <w:t>b</w:t>
      </w:r>
      <w:r w:rsidR="00BC5B3E">
        <w:rPr>
          <w:rFonts w:ascii="Times New Roman" w:hAnsi="Times New Roman" w:cs="Times New Roman"/>
          <w:sz w:val="24"/>
          <w:szCs w:val="24"/>
        </w:rPr>
        <w:t>nice dějepisu a jiné platformy, projektová výuka</w:t>
      </w:r>
      <w:r w:rsidR="00435FA6">
        <w:rPr>
          <w:rFonts w:ascii="Times New Roman" w:hAnsi="Times New Roman" w:cs="Times New Roman"/>
          <w:sz w:val="24"/>
          <w:szCs w:val="24"/>
        </w:rPr>
        <w:t>, dějepisné soutěže</w:t>
      </w:r>
      <w:r w:rsidR="00BC5B3E">
        <w:rPr>
          <w:rFonts w:ascii="Times New Roman" w:hAnsi="Times New Roman" w:cs="Times New Roman"/>
          <w:sz w:val="24"/>
          <w:szCs w:val="24"/>
        </w:rPr>
        <w:t xml:space="preserve"> atd. </w:t>
      </w:r>
      <w:r w:rsidR="00435FA6">
        <w:rPr>
          <w:rFonts w:ascii="Times New Roman" w:hAnsi="Times New Roman" w:cs="Times New Roman"/>
          <w:sz w:val="24"/>
          <w:szCs w:val="24"/>
        </w:rPr>
        <w:t xml:space="preserve">Vítány jsou samozřejmě i příspěvky, které nereflektují pouze daný stav, ale </w:t>
      </w:r>
      <w:r w:rsidR="005F0ACA">
        <w:rPr>
          <w:rFonts w:ascii="Times New Roman" w:hAnsi="Times New Roman" w:cs="Times New Roman"/>
          <w:sz w:val="24"/>
          <w:szCs w:val="24"/>
        </w:rPr>
        <w:t xml:space="preserve">zabývají </w:t>
      </w:r>
      <w:r w:rsidR="00435FA6">
        <w:rPr>
          <w:rFonts w:ascii="Times New Roman" w:hAnsi="Times New Roman" w:cs="Times New Roman"/>
          <w:sz w:val="24"/>
          <w:szCs w:val="24"/>
        </w:rPr>
        <w:t xml:space="preserve">se </w:t>
      </w:r>
      <w:r w:rsidR="005F0ACA">
        <w:rPr>
          <w:rFonts w:ascii="Times New Roman" w:hAnsi="Times New Roman" w:cs="Times New Roman"/>
          <w:sz w:val="24"/>
          <w:szCs w:val="24"/>
        </w:rPr>
        <w:t xml:space="preserve">i </w:t>
      </w:r>
      <w:r w:rsidR="00435FA6">
        <w:rPr>
          <w:rFonts w:ascii="Times New Roman" w:hAnsi="Times New Roman" w:cs="Times New Roman"/>
          <w:sz w:val="24"/>
          <w:szCs w:val="24"/>
        </w:rPr>
        <w:t>otázkou, j</w:t>
      </w:r>
      <w:r w:rsidR="007773AD" w:rsidRPr="001947F8">
        <w:rPr>
          <w:rFonts w:ascii="Times New Roman" w:hAnsi="Times New Roman" w:cs="Times New Roman"/>
          <w:sz w:val="24"/>
          <w:szCs w:val="24"/>
        </w:rPr>
        <w:t>ak česko-slovenské dějiny</w:t>
      </w:r>
      <w:r w:rsidR="00435FA6">
        <w:rPr>
          <w:rFonts w:ascii="Times New Roman" w:hAnsi="Times New Roman" w:cs="Times New Roman"/>
          <w:sz w:val="24"/>
          <w:szCs w:val="24"/>
        </w:rPr>
        <w:t xml:space="preserve"> (české dějiny na Slovensku a slovenské dějiny v ČR) vyučovat, či do jaké míry to má ještě dnes – třicet let po rozpadu federace </w:t>
      </w:r>
      <w:r w:rsidR="005F0ACA">
        <w:rPr>
          <w:rFonts w:ascii="Times New Roman" w:hAnsi="Times New Roman" w:cs="Times New Roman"/>
          <w:sz w:val="24"/>
          <w:szCs w:val="24"/>
        </w:rPr>
        <w:t>–</w:t>
      </w:r>
      <w:r w:rsidR="00435FA6">
        <w:rPr>
          <w:rFonts w:ascii="Times New Roman" w:hAnsi="Times New Roman" w:cs="Times New Roman"/>
          <w:sz w:val="24"/>
          <w:szCs w:val="24"/>
        </w:rPr>
        <w:t xml:space="preserve"> smysl. Příspěvky, které na semináři zazní, i případné další texty pak budou publikovány v monotematickém čísle 1/2023 </w:t>
      </w:r>
      <w:r w:rsidR="00A62377">
        <w:rPr>
          <w:rFonts w:ascii="Times New Roman" w:hAnsi="Times New Roman" w:cs="Times New Roman"/>
          <w:sz w:val="24"/>
          <w:szCs w:val="24"/>
        </w:rPr>
        <w:t xml:space="preserve">odborného periodika </w:t>
      </w:r>
      <w:r w:rsidR="00435FA6">
        <w:rPr>
          <w:rFonts w:ascii="Times New Roman" w:hAnsi="Times New Roman" w:cs="Times New Roman"/>
          <w:sz w:val="24"/>
          <w:szCs w:val="24"/>
        </w:rPr>
        <w:t>Česko-slovensk</w:t>
      </w:r>
      <w:r w:rsidR="00A62377">
        <w:rPr>
          <w:rFonts w:ascii="Times New Roman" w:hAnsi="Times New Roman" w:cs="Times New Roman"/>
          <w:sz w:val="24"/>
          <w:szCs w:val="24"/>
        </w:rPr>
        <w:t>á</w:t>
      </w:r>
      <w:r w:rsidR="00435FA6">
        <w:rPr>
          <w:rFonts w:ascii="Times New Roman" w:hAnsi="Times New Roman" w:cs="Times New Roman"/>
          <w:sz w:val="24"/>
          <w:szCs w:val="24"/>
        </w:rPr>
        <w:t xml:space="preserve"> historick</w:t>
      </w:r>
      <w:r w:rsidR="00A62377">
        <w:rPr>
          <w:rFonts w:ascii="Times New Roman" w:hAnsi="Times New Roman" w:cs="Times New Roman"/>
          <w:sz w:val="24"/>
          <w:szCs w:val="24"/>
        </w:rPr>
        <w:t>á</w:t>
      </w:r>
      <w:r w:rsidR="00435FA6">
        <w:rPr>
          <w:rFonts w:ascii="Times New Roman" w:hAnsi="Times New Roman" w:cs="Times New Roman"/>
          <w:sz w:val="24"/>
          <w:szCs w:val="24"/>
        </w:rPr>
        <w:t xml:space="preserve"> ročenk</w:t>
      </w:r>
      <w:r w:rsidR="00A62377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435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51339" w14:textId="77777777" w:rsidR="00604B2A" w:rsidRPr="001947F8" w:rsidRDefault="00563C55" w:rsidP="00435F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Návrhy na případný příspěvek na semináři, resp. do Česko-slovenské historické ročenky můžete posílat do 31. května 2022 na adresu </w:t>
      </w:r>
      <w:hyperlink r:id="rId4" w:history="1">
        <w:r w:rsidRPr="00563C5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jaroslav.pazout@tul.cz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Uzávěrka příslušného čísla ročenky je stanovena na 31. 12. 2022. </w:t>
      </w:r>
    </w:p>
    <w:p w14:paraId="24EF3AEA" w14:textId="77777777" w:rsidR="007773AD" w:rsidRPr="001947F8" w:rsidRDefault="007773AD" w:rsidP="001947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B3F69D" w14:textId="77777777" w:rsidR="007773AD" w:rsidRPr="001947F8" w:rsidRDefault="007773AD" w:rsidP="001947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773AD" w:rsidRPr="0019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AD"/>
    <w:rsid w:val="001947F8"/>
    <w:rsid w:val="0024471B"/>
    <w:rsid w:val="003D70E3"/>
    <w:rsid w:val="00435FA6"/>
    <w:rsid w:val="00563C55"/>
    <w:rsid w:val="00594C7B"/>
    <w:rsid w:val="0059729C"/>
    <w:rsid w:val="005F0ACA"/>
    <w:rsid w:val="00604B2A"/>
    <w:rsid w:val="007773AD"/>
    <w:rsid w:val="007D7068"/>
    <w:rsid w:val="008D0892"/>
    <w:rsid w:val="009C14FD"/>
    <w:rsid w:val="00A62377"/>
    <w:rsid w:val="00B2164C"/>
    <w:rsid w:val="00BC5B3E"/>
    <w:rsid w:val="00F77C02"/>
    <w:rsid w:val="00F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10D3"/>
  <w15:chartTrackingRefBased/>
  <w15:docId w15:val="{60AB3BA0-18E1-43C1-BC3A-DB021AA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3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.pazout@tu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Pažout</dc:creator>
  <cp:keywords/>
  <dc:description/>
  <cp:lastModifiedBy>Jaroslav Pažout</cp:lastModifiedBy>
  <cp:revision>4</cp:revision>
  <dcterms:created xsi:type="dcterms:W3CDTF">2022-03-20T17:31:00Z</dcterms:created>
  <dcterms:modified xsi:type="dcterms:W3CDTF">2022-03-24T22:15:00Z</dcterms:modified>
</cp:coreProperties>
</file>